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6E" w:rsidRDefault="00F3706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6EF0A3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8809649" cy="5267325"/>
            <wp:effectExtent l="0" t="0" r="0" b="0"/>
            <wp:wrapNone/>
            <wp:docPr id="3" name="Picture 3" descr="https://61creview.files.wordpress.com/2010/06/sp03_mt3_p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61creview.files.wordpress.com/2010/06/sp03_mt3_p2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144" cy="52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706E" w:rsidRDefault="00F3706E"/>
    <w:p w:rsidR="00F3706E" w:rsidRDefault="00F3706E"/>
    <w:p w:rsidR="00F3706E" w:rsidRDefault="00F3706E"/>
    <w:tbl>
      <w:tblPr>
        <w:tblStyle w:val="TableGrid"/>
        <w:tblpPr w:leftFromText="180" w:rightFromText="180" w:vertAnchor="text" w:horzAnchor="margin" w:tblpY="6077"/>
        <w:tblW w:w="0" w:type="auto"/>
        <w:tblLook w:val="04A0" w:firstRow="1" w:lastRow="0" w:firstColumn="1" w:lastColumn="0" w:noHBand="0" w:noVBand="1"/>
      </w:tblPr>
      <w:tblGrid>
        <w:gridCol w:w="1345"/>
        <w:gridCol w:w="900"/>
        <w:gridCol w:w="1530"/>
        <w:gridCol w:w="900"/>
      </w:tblGrid>
      <w:tr w:rsidR="00F3706E" w:rsidTr="00F3706E">
        <w:tc>
          <w:tcPr>
            <w:tcW w:w="1345" w:type="dxa"/>
          </w:tcPr>
          <w:p w:rsidR="00F3706E" w:rsidRDefault="00F3706E" w:rsidP="00F3706E">
            <w:r>
              <w:t>Control Line</w:t>
            </w:r>
          </w:p>
        </w:tc>
        <w:tc>
          <w:tcPr>
            <w:tcW w:w="900" w:type="dxa"/>
          </w:tcPr>
          <w:p w:rsidR="00F3706E" w:rsidRDefault="00F3706E" w:rsidP="00F3706E">
            <w:r>
              <w:t>Value</w:t>
            </w:r>
          </w:p>
        </w:tc>
        <w:tc>
          <w:tcPr>
            <w:tcW w:w="1530" w:type="dxa"/>
          </w:tcPr>
          <w:p w:rsidR="00F3706E" w:rsidRDefault="00F3706E" w:rsidP="00F3706E">
            <w:r>
              <w:t>Control Line</w:t>
            </w:r>
          </w:p>
        </w:tc>
        <w:tc>
          <w:tcPr>
            <w:tcW w:w="900" w:type="dxa"/>
          </w:tcPr>
          <w:p w:rsidR="00F3706E" w:rsidRDefault="00F3706E" w:rsidP="00F3706E">
            <w:r>
              <w:t>Value</w:t>
            </w:r>
          </w:p>
        </w:tc>
      </w:tr>
      <w:tr w:rsidR="00F3706E" w:rsidTr="00F3706E">
        <w:tc>
          <w:tcPr>
            <w:tcW w:w="1345" w:type="dxa"/>
          </w:tcPr>
          <w:p w:rsidR="00F3706E" w:rsidRDefault="00F3706E" w:rsidP="00F3706E">
            <w:proofErr w:type="spellStart"/>
            <w:r>
              <w:t>RegDest</w:t>
            </w:r>
            <w:proofErr w:type="spellEnd"/>
          </w:p>
        </w:tc>
        <w:tc>
          <w:tcPr>
            <w:tcW w:w="900" w:type="dxa"/>
          </w:tcPr>
          <w:p w:rsidR="00F3706E" w:rsidRDefault="00F3706E" w:rsidP="00F3706E"/>
        </w:tc>
        <w:tc>
          <w:tcPr>
            <w:tcW w:w="1530" w:type="dxa"/>
          </w:tcPr>
          <w:p w:rsidR="00F3706E" w:rsidRDefault="00F3706E" w:rsidP="00F3706E">
            <w:proofErr w:type="spellStart"/>
            <w:r>
              <w:t>MemWrite</w:t>
            </w:r>
            <w:proofErr w:type="spellEnd"/>
          </w:p>
        </w:tc>
        <w:tc>
          <w:tcPr>
            <w:tcW w:w="900" w:type="dxa"/>
          </w:tcPr>
          <w:p w:rsidR="00F3706E" w:rsidRDefault="00F3706E" w:rsidP="00F3706E"/>
        </w:tc>
      </w:tr>
      <w:tr w:rsidR="00F3706E" w:rsidTr="00F3706E">
        <w:tc>
          <w:tcPr>
            <w:tcW w:w="1345" w:type="dxa"/>
          </w:tcPr>
          <w:p w:rsidR="00F3706E" w:rsidRDefault="00F3706E" w:rsidP="00F3706E">
            <w:r>
              <w:t>Branch</w:t>
            </w:r>
          </w:p>
        </w:tc>
        <w:tc>
          <w:tcPr>
            <w:tcW w:w="900" w:type="dxa"/>
          </w:tcPr>
          <w:p w:rsidR="00F3706E" w:rsidRDefault="00F3706E" w:rsidP="00F3706E"/>
        </w:tc>
        <w:tc>
          <w:tcPr>
            <w:tcW w:w="1530" w:type="dxa"/>
          </w:tcPr>
          <w:p w:rsidR="00F3706E" w:rsidRDefault="00F3706E" w:rsidP="00F3706E">
            <w:proofErr w:type="spellStart"/>
            <w:r>
              <w:t>ALUSrc</w:t>
            </w:r>
            <w:proofErr w:type="spellEnd"/>
          </w:p>
        </w:tc>
        <w:tc>
          <w:tcPr>
            <w:tcW w:w="900" w:type="dxa"/>
          </w:tcPr>
          <w:p w:rsidR="00F3706E" w:rsidRDefault="00F3706E" w:rsidP="00F3706E"/>
        </w:tc>
      </w:tr>
      <w:tr w:rsidR="00F3706E" w:rsidTr="00F3706E">
        <w:tc>
          <w:tcPr>
            <w:tcW w:w="1345" w:type="dxa"/>
          </w:tcPr>
          <w:p w:rsidR="00F3706E" w:rsidRDefault="00F3706E" w:rsidP="00F3706E">
            <w:proofErr w:type="spellStart"/>
            <w:r>
              <w:t>MemRead</w:t>
            </w:r>
            <w:proofErr w:type="spellEnd"/>
          </w:p>
        </w:tc>
        <w:tc>
          <w:tcPr>
            <w:tcW w:w="900" w:type="dxa"/>
          </w:tcPr>
          <w:p w:rsidR="00F3706E" w:rsidRDefault="00F3706E" w:rsidP="00F3706E"/>
        </w:tc>
        <w:tc>
          <w:tcPr>
            <w:tcW w:w="1530" w:type="dxa"/>
          </w:tcPr>
          <w:p w:rsidR="00F3706E" w:rsidRDefault="00F3706E" w:rsidP="00F3706E">
            <w:proofErr w:type="spellStart"/>
            <w:r>
              <w:t>RegWrite</w:t>
            </w:r>
            <w:proofErr w:type="spellEnd"/>
          </w:p>
        </w:tc>
        <w:tc>
          <w:tcPr>
            <w:tcW w:w="900" w:type="dxa"/>
          </w:tcPr>
          <w:p w:rsidR="00F3706E" w:rsidRDefault="00F3706E" w:rsidP="00F3706E"/>
        </w:tc>
      </w:tr>
      <w:tr w:rsidR="00F3706E" w:rsidTr="00F3706E">
        <w:tc>
          <w:tcPr>
            <w:tcW w:w="1345" w:type="dxa"/>
          </w:tcPr>
          <w:p w:rsidR="00F3706E" w:rsidRDefault="00F3706E" w:rsidP="00F3706E">
            <w:proofErr w:type="spellStart"/>
            <w:r>
              <w:t>MemToREg</w:t>
            </w:r>
            <w:proofErr w:type="spellEnd"/>
          </w:p>
        </w:tc>
        <w:tc>
          <w:tcPr>
            <w:tcW w:w="900" w:type="dxa"/>
          </w:tcPr>
          <w:p w:rsidR="00F3706E" w:rsidRDefault="00F3706E" w:rsidP="00F3706E"/>
        </w:tc>
        <w:tc>
          <w:tcPr>
            <w:tcW w:w="1530" w:type="dxa"/>
          </w:tcPr>
          <w:p w:rsidR="00F3706E" w:rsidRDefault="00F3706E" w:rsidP="00F3706E"/>
        </w:tc>
        <w:tc>
          <w:tcPr>
            <w:tcW w:w="900" w:type="dxa"/>
          </w:tcPr>
          <w:p w:rsidR="00F3706E" w:rsidRDefault="00F3706E" w:rsidP="00F3706E"/>
        </w:tc>
      </w:tr>
    </w:tbl>
    <w:p w:rsidR="00F3706E" w:rsidRDefault="00F3706E"/>
    <w:sectPr w:rsidR="00F3706E" w:rsidSect="00F370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6E"/>
    <w:rsid w:val="00E57C5C"/>
    <w:rsid w:val="00F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9845"/>
  <w15:chartTrackingRefBased/>
  <w15:docId w15:val="{F8DD7FCF-5BD0-4416-B193-702079E2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Daniel</dc:creator>
  <cp:keywords/>
  <dc:description/>
  <cp:lastModifiedBy>Bennett, Daniel</cp:lastModifiedBy>
  <cp:revision>1</cp:revision>
  <cp:lastPrinted>2023-11-03T12:22:00Z</cp:lastPrinted>
  <dcterms:created xsi:type="dcterms:W3CDTF">2023-11-03T12:12:00Z</dcterms:created>
  <dcterms:modified xsi:type="dcterms:W3CDTF">2023-11-03T12:46:00Z</dcterms:modified>
</cp:coreProperties>
</file>